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97A7" w14:textId="77777777" w:rsidR="006B2C10" w:rsidRPr="00133CDD" w:rsidRDefault="006B2C10" w:rsidP="006B2C10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b/>
          <w:bCs/>
          <w:sz w:val="20"/>
          <w:szCs w:val="20"/>
        </w:rPr>
      </w:pPr>
      <w:r w:rsidRPr="00133CDD">
        <w:rPr>
          <w:rFonts w:ascii="Garamond" w:hAnsi="Garamond" w:cs="Arial"/>
          <w:b/>
          <w:bCs/>
          <w:sz w:val="20"/>
          <w:szCs w:val="20"/>
        </w:rPr>
        <w:t>Príloha č. 2 Čestné vyhlásenia záujemcu</w:t>
      </w:r>
    </w:p>
    <w:p w14:paraId="32DAFFB9" w14:textId="77777777" w:rsidR="006B2C10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598745EE" w14:textId="4B05A6C0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3592A004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5118A26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CEDC5B3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68C61B19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142A18EA" w14:textId="40328572" w:rsidR="006B2C10" w:rsidRPr="0033307F" w:rsidRDefault="006B2C10" w:rsidP="00A727AD">
      <w:pPr>
        <w:tabs>
          <w:tab w:val="left" w:pos="4887"/>
        </w:tabs>
        <w:jc w:val="both"/>
        <w:rPr>
          <w:rFonts w:ascii="Garamond" w:eastAsia="Times New Roman" w:hAnsi="Garamond" w:cs="Times New Roman"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>súhlasí s</w:t>
      </w:r>
      <w:r>
        <w:rPr>
          <w:rFonts w:ascii="Garamond" w:eastAsia="Times New Roman" w:hAnsi="Garamond" w:cs="Times New Roman"/>
          <w:bCs/>
          <w:sz w:val="20"/>
          <w:szCs w:val="20"/>
        </w:rPr>
        <w:t xml:space="preserve">o všeobecnými obchodnými podmienkami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podľa prílohy č. </w:t>
      </w:r>
      <w:r>
        <w:rPr>
          <w:rFonts w:ascii="Garamond" w:eastAsia="Times New Roman" w:hAnsi="Garamond" w:cs="Times New Roman"/>
          <w:bCs/>
          <w:sz w:val="20"/>
          <w:szCs w:val="20"/>
        </w:rPr>
        <w:t>3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Pr="0033307F">
        <w:rPr>
          <w:rFonts w:ascii="Garamond" w:eastAsia="Times New Roman" w:hAnsi="Garamond" w:cs="Times New Roman"/>
          <w:bCs/>
          <w:sz w:val="20"/>
          <w:szCs w:val="20"/>
        </w:rPr>
        <w:t>vyzýva na predloženie ponuky v rámci konkrétnej zákazky s názvom: „</w:t>
      </w:r>
      <w:r w:rsidR="00B33A5D" w:rsidRPr="00EE6962">
        <w:rPr>
          <w:rFonts w:ascii="Garamond" w:hAnsi="Garamond"/>
          <w:b/>
          <w:bCs/>
          <w:sz w:val="20"/>
          <w:szCs w:val="20"/>
        </w:rPr>
        <w:t>Koľaje, koľajové výhybky, výmeny, križovatky, výhybkové systémy KM 0</w:t>
      </w:r>
      <w:r w:rsidR="00B33A5D">
        <w:rPr>
          <w:rFonts w:ascii="Garamond" w:hAnsi="Garamond"/>
          <w:b/>
          <w:bCs/>
          <w:sz w:val="20"/>
          <w:szCs w:val="20"/>
        </w:rPr>
        <w:t>1</w:t>
      </w:r>
      <w:r w:rsidR="00B33A5D" w:rsidRPr="00EE6962">
        <w:rPr>
          <w:rFonts w:ascii="Garamond" w:hAnsi="Garamond"/>
          <w:b/>
          <w:bCs/>
          <w:sz w:val="20"/>
          <w:szCs w:val="20"/>
        </w:rPr>
        <w:t>_202</w:t>
      </w:r>
      <w:r w:rsidR="00B33A5D">
        <w:rPr>
          <w:rFonts w:ascii="Garamond" w:hAnsi="Garamond"/>
          <w:b/>
          <w:bCs/>
          <w:sz w:val="20"/>
          <w:szCs w:val="20"/>
        </w:rPr>
        <w:t>6</w:t>
      </w:r>
      <w:r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E654A8" w:rsidRPr="009770F4">
        <w:rPr>
          <w:rFonts w:ascii="Garamond" w:hAnsi="Garamond"/>
          <w:sz w:val="20"/>
          <w:szCs w:val="20"/>
        </w:rPr>
        <w:t>DNS 1/2020-02</w:t>
      </w:r>
      <w:r w:rsidR="00B33A5D">
        <w:rPr>
          <w:rFonts w:ascii="Garamond" w:hAnsi="Garamond"/>
          <w:sz w:val="20"/>
          <w:szCs w:val="20"/>
        </w:rPr>
        <w:t>9</w:t>
      </w:r>
    </w:p>
    <w:p w14:paraId="2E0A82DB" w14:textId="5A9B5FCC" w:rsidR="006B2C10" w:rsidRPr="00A96766" w:rsidRDefault="006B2C10" w:rsidP="006B2C10">
      <w:pPr>
        <w:tabs>
          <w:tab w:val="left" w:pos="4887"/>
        </w:tabs>
        <w:jc w:val="both"/>
        <w:rPr>
          <w:rFonts w:ascii="Garamond" w:hAnsi="Garamond"/>
          <w:bCs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</w:t>
      </w:r>
      <w:r>
        <w:rPr>
          <w:rFonts w:ascii="Garamond" w:eastAsia="Times New Roman" w:hAnsi="Garamond" w:cs="Times New Roman"/>
          <w:sz w:val="20"/>
          <w:szCs w:val="20"/>
        </w:rPr>
        <w:t>v ponuke</w:t>
      </w:r>
      <w:r w:rsidRPr="0033307F">
        <w:rPr>
          <w:rFonts w:ascii="Garamond" w:eastAsia="Times New Roman" w:hAnsi="Garamond" w:cs="Times New Roman"/>
          <w:sz w:val="20"/>
          <w:szCs w:val="20"/>
        </w:rPr>
        <w:t>, ktor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bol</w:t>
      </w:r>
      <w:r>
        <w:rPr>
          <w:rFonts w:ascii="Garamond" w:eastAsia="Times New Roman" w:hAnsi="Garamond" w:cs="Times New Roman"/>
          <w:sz w:val="20"/>
          <w:szCs w:val="20"/>
        </w:rPr>
        <w:t>i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rámci </w:t>
      </w:r>
      <w:r>
        <w:rPr>
          <w:rFonts w:ascii="Garamond" w:eastAsia="Times New Roman" w:hAnsi="Garamond" w:cs="Times New Roman"/>
          <w:sz w:val="20"/>
          <w:szCs w:val="20"/>
        </w:rPr>
        <w:t xml:space="preserve">obstarávania konkrétnej zákazky v rámci 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dynamického nákupného systému s </w:t>
      </w:r>
      <w:r w:rsidR="002D7728"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názvom: </w:t>
      </w:r>
      <w:r w:rsidR="002A7B82" w:rsidRPr="0033307F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="00496F88" w:rsidRPr="00496F88">
        <w:rPr>
          <w:rFonts w:ascii="Garamond" w:hAnsi="Garamond"/>
          <w:b/>
          <w:bCs/>
          <w:sz w:val="20"/>
          <w:szCs w:val="20"/>
        </w:rPr>
        <w:t>Koľaje, koľajové výhybky, výmeny, križovatky, vyhybkové systémy</w:t>
      </w:r>
      <w:r w:rsidR="00E654A8"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 w:rsidR="00E654A8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496F88" w:rsidRPr="00496F88">
        <w:rPr>
          <w:rFonts w:ascii="Garamond" w:hAnsi="Garamond"/>
          <w:sz w:val="20"/>
          <w:szCs w:val="20"/>
        </w:rPr>
        <w:t>DNS 1/2020</w:t>
      </w:r>
      <w:r w:rsidR="00E654A8">
        <w:rPr>
          <w:rFonts w:ascii="Garamond" w:hAnsi="Garamond"/>
          <w:sz w:val="20"/>
          <w:szCs w:val="20"/>
        </w:rPr>
        <w:t xml:space="preserve"> </w:t>
      </w:r>
      <w:r w:rsidRPr="0033307F">
        <w:rPr>
          <w:rFonts w:ascii="Garamond" w:eastAsia="Times New Roman" w:hAnsi="Garamond" w:cs="Times New Roman"/>
          <w:sz w:val="20"/>
          <w:szCs w:val="20"/>
        </w:rPr>
        <w:t>predložen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elektronicky,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spôsobom určeným funkcionalitou</w:t>
      </w:r>
      <w:r>
        <w:rPr>
          <w:rFonts w:ascii="Garamond" w:eastAsia="Times New Roman" w:hAnsi="Garamond" w:cs="Arial"/>
          <w:sz w:val="20"/>
          <w:szCs w:val="20"/>
        </w:rPr>
        <w:t xml:space="preserve"> informačného systému </w:t>
      </w:r>
      <w:r w:rsidRPr="0033307F">
        <w:rPr>
          <w:rFonts w:ascii="Garamond" w:eastAsia="Times New Roman" w:hAnsi="Garamond" w:cs="Arial"/>
          <w:sz w:val="20"/>
          <w:szCs w:val="20"/>
        </w:rPr>
        <w:t xml:space="preserve"> JOSEPHINE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644AC7B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3DCFEF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02D2B4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FE1564D" w14:textId="4FA4FD6A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nevypracoval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ponuku predkladanú na konkrétnu zákazku zadávanú v rámci dynamického nákupného systému sám,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uvedie v</w:t>
      </w:r>
      <w:r w:rsidR="00522959" w:rsidRPr="00522959">
        <w:rPr>
          <w:rFonts w:ascii="Garamond" w:eastAsia="Times New Roman" w:hAnsi="Garamond" w:cs="Times New Roman"/>
          <w:sz w:val="20"/>
          <w:szCs w:val="20"/>
          <w:u w:val="single"/>
        </w:rPr>
        <w:t> tabuľke nižšie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52B87AD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6B2C10" w:rsidRPr="0033307F" w14:paraId="1D9FFB3A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BD7D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20A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123D853E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A1A3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9B38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7BD18006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D6374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415E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4D625155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4DF5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7982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4FD7134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90C609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E3599A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F1385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70C5CA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04BE2E3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A4C0558" w14:textId="6BDABC5A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meno, 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60A4D9AF" w14:textId="4C199AE8" w:rsidR="00E654A8" w:rsidRPr="0033307F" w:rsidRDefault="00E654A8" w:rsidP="00E654A8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1175C382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DDA111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1CE886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B53CAB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9556A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B168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8BDB193" w14:textId="77777777" w:rsidR="00E654A8" w:rsidRPr="0033307F" w:rsidRDefault="00E654A8" w:rsidP="00E654A8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10521777" w14:textId="77777777" w:rsidR="00E654A8" w:rsidRDefault="00E654A8" w:rsidP="00E654A8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>
        <w:rPr>
          <w:rFonts w:ascii="Garamond" w:eastAsia="Times New Roman" w:hAnsi="Garamond" w:cs="Times New Roman"/>
          <w:sz w:val="20"/>
          <w:szCs w:val="20"/>
        </w:rPr>
        <w:t xml:space="preserve">meno, 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385AF983" w14:textId="77777777" w:rsidR="00E654A8" w:rsidRPr="0033307F" w:rsidRDefault="00E654A8" w:rsidP="00E654A8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74B0634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DDE2C3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52BFC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493021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6C30D6E" w14:textId="77777777" w:rsidR="006B2C10" w:rsidRPr="0033307F" w:rsidRDefault="006B2C10" w:rsidP="006B2C10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B6204E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10"/>
    <w:rsid w:val="00062A74"/>
    <w:rsid w:val="001116B1"/>
    <w:rsid w:val="001E042E"/>
    <w:rsid w:val="001E63C4"/>
    <w:rsid w:val="002A7B82"/>
    <w:rsid w:val="002D7728"/>
    <w:rsid w:val="00496F88"/>
    <w:rsid w:val="004F0488"/>
    <w:rsid w:val="0051063C"/>
    <w:rsid w:val="00522959"/>
    <w:rsid w:val="00616BBF"/>
    <w:rsid w:val="006B2C10"/>
    <w:rsid w:val="008A4E34"/>
    <w:rsid w:val="008F65BB"/>
    <w:rsid w:val="00955DE5"/>
    <w:rsid w:val="00A727AD"/>
    <w:rsid w:val="00B33A5D"/>
    <w:rsid w:val="00B67AF0"/>
    <w:rsid w:val="00C547DA"/>
    <w:rsid w:val="00E55D12"/>
    <w:rsid w:val="00E6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C89"/>
  <w15:chartTrackingRefBased/>
  <w15:docId w15:val="{B9CEF1C5-00F9-493A-8B51-54ED8F01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C1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11</cp:revision>
  <dcterms:created xsi:type="dcterms:W3CDTF">2023-09-26T08:08:00Z</dcterms:created>
  <dcterms:modified xsi:type="dcterms:W3CDTF">2026-04-16T15:33:00Z</dcterms:modified>
</cp:coreProperties>
</file>